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72" w:rsidRPr="00FF4972" w:rsidRDefault="00FF4972" w:rsidP="00FF4972">
      <w:pPr>
        <w:shd w:val="clear" w:color="auto" w:fill="FFFFFF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bookmarkStart w:id="0" w:name="_GoBack"/>
      <w:proofErr w:type="spellStart"/>
      <w:r w:rsidRPr="00FF4972">
        <w:rPr>
          <w:rFonts w:eastAsia="Times New Roman" w:cs="Times New Roman"/>
          <w:b/>
          <w:bCs/>
          <w:color w:val="000000"/>
          <w:sz w:val="36"/>
          <w:szCs w:val="36"/>
        </w:rPr>
        <w:t>Врио</w:t>
      </w:r>
      <w:proofErr w:type="spellEnd"/>
      <w:r w:rsidRPr="00FF4972">
        <w:rPr>
          <w:rFonts w:eastAsia="Times New Roman" w:cs="Times New Roman"/>
          <w:b/>
          <w:bCs/>
          <w:color w:val="000000"/>
          <w:sz w:val="36"/>
          <w:szCs w:val="36"/>
        </w:rPr>
        <w:t xml:space="preserve"> руководителя </w:t>
      </w:r>
      <w:proofErr w:type="spellStart"/>
      <w:r w:rsidRPr="00FF4972">
        <w:rPr>
          <w:rFonts w:eastAsia="Times New Roman" w:cs="Times New Roman"/>
          <w:b/>
          <w:bCs/>
          <w:color w:val="000000"/>
          <w:sz w:val="36"/>
          <w:szCs w:val="36"/>
        </w:rPr>
        <w:t>Рособрнадзора</w:t>
      </w:r>
      <w:proofErr w:type="spellEnd"/>
      <w:r w:rsidRPr="00FF4972">
        <w:rPr>
          <w:rFonts w:eastAsia="Times New Roman" w:cs="Times New Roman"/>
          <w:b/>
          <w:bCs/>
          <w:color w:val="000000"/>
          <w:sz w:val="36"/>
          <w:szCs w:val="36"/>
        </w:rPr>
        <w:t xml:space="preserve"> 18 июня ответит в прямом эфире на вопросы о проведении ЕГЭ в 2020 году</w:t>
      </w:r>
      <w:bookmarkEnd w:id="0"/>
      <w:r w:rsidRPr="00FF4972">
        <w:rPr>
          <w:rFonts w:eastAsia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inline distT="0" distB="0" distL="0" distR="0" wp14:anchorId="6E54AF82" wp14:editId="41DE10AD">
                <wp:extent cx="304800" cy="304800"/>
                <wp:effectExtent l="0" t="0" r="0" b="0"/>
                <wp:docPr id="1" name="AutoShape 1" descr="http://obrnadzor.gov.ru/common/upload/news/forMain/PHOTO-2020-06-02-21-21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obrnadzor.gov.ru/common/upload/news/forMain/PHOTO-2020-06-02-21-21-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pvaRfICAAAQ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 xml:space="preserve">Горячая линия, посвященная проведению государственной итоговой аттестации в 2020 году, пройдет в Ситуационно-информационном центре Федеральной службы по надзору в сфере образования и науки 18 июня в 10:00. Ее трансляция будет вестись в прямом эфире в сообществе 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Рособрнадзора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 xml:space="preserve"> в социальной сети «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ВКонтакте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>»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 xml:space="preserve">Временно исполняющий обязанности руководителя 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Рособрнадзора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Анзор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 xml:space="preserve"> Музаев ответит на вопросы выпускников, их родителей и учителей, касающиеся: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proofErr w:type="gramStart"/>
      <w:r w:rsidRPr="00FF4972">
        <w:rPr>
          <w:rFonts w:eastAsia="Times New Roman" w:cs="Times New Roman"/>
          <w:color w:val="000000"/>
          <w:sz w:val="26"/>
          <w:szCs w:val="26"/>
        </w:rPr>
        <w:t>·  проведения ЕГЭ в основной и дополнительный периоды 2020 года;</w:t>
      </w:r>
      <w:proofErr w:type="gramEnd"/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·  изменений в расписании и процедуре проведения экзаменов;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·  содержания экзаменационных материалов;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 xml:space="preserve">·  дополнительных мер, которые будут приняты в пунктах проведения экзаменов для предотвращения распространения новой 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коронавирусной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 xml:space="preserve"> инфекции (COVID-19);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·  процедуры апелляции и пересдачи ЕГЭ в 2020 году.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В настоящее время уже принимаются вопросы: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- по электронной почте </w:t>
      </w:r>
      <w:hyperlink r:id="rId6" w:history="1">
        <w:r w:rsidRPr="00FF4972">
          <w:rPr>
            <w:rFonts w:eastAsia="Times New Roman" w:cs="Times New Roman"/>
            <w:color w:val="47457E"/>
            <w:sz w:val="26"/>
            <w:szCs w:val="26"/>
          </w:rPr>
          <w:t>ege2020@obrnadzor.gov.ru</w:t>
        </w:r>
      </w:hyperlink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- </w:t>
      </w:r>
      <w:hyperlink r:id="rId7" w:history="1">
        <w:r w:rsidRPr="00FF4972">
          <w:rPr>
            <w:rFonts w:eastAsia="Times New Roman" w:cs="Times New Roman"/>
            <w:color w:val="47457E"/>
            <w:sz w:val="26"/>
            <w:szCs w:val="26"/>
          </w:rPr>
          <w:t xml:space="preserve">в сообществе </w:t>
        </w:r>
        <w:proofErr w:type="spellStart"/>
        <w:r w:rsidRPr="00FF4972">
          <w:rPr>
            <w:rFonts w:eastAsia="Times New Roman" w:cs="Times New Roman"/>
            <w:color w:val="47457E"/>
            <w:sz w:val="26"/>
            <w:szCs w:val="26"/>
          </w:rPr>
          <w:t>Рособрнадзора</w:t>
        </w:r>
        <w:proofErr w:type="spellEnd"/>
      </w:hyperlink>
      <w:r w:rsidRPr="00FF4972">
        <w:rPr>
          <w:rFonts w:eastAsia="Times New Roman" w:cs="Times New Roman"/>
          <w:color w:val="000000"/>
          <w:sz w:val="26"/>
          <w:szCs w:val="26"/>
        </w:rPr>
        <w:t> в социальной сети «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ВКонтакте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>»</w:t>
      </w:r>
    </w:p>
    <w:p w:rsidR="00FF4972" w:rsidRPr="00FF4972" w:rsidRDefault="00FF4972" w:rsidP="00FF4972">
      <w:pPr>
        <w:shd w:val="clear" w:color="auto" w:fill="FFFFFF"/>
        <w:spacing w:before="240"/>
        <w:rPr>
          <w:rFonts w:eastAsia="Times New Roman" w:cs="Times New Roman"/>
          <w:color w:val="000000"/>
          <w:sz w:val="26"/>
          <w:szCs w:val="26"/>
        </w:rPr>
      </w:pPr>
      <w:r w:rsidRPr="00FF4972">
        <w:rPr>
          <w:rFonts w:eastAsia="Times New Roman" w:cs="Times New Roman"/>
          <w:color w:val="000000"/>
          <w:sz w:val="26"/>
          <w:szCs w:val="26"/>
        </w:rPr>
        <w:t>Также вопросы можно будет задать в социальной сети «</w:t>
      </w:r>
      <w:proofErr w:type="spellStart"/>
      <w:r w:rsidRPr="00FF4972">
        <w:rPr>
          <w:rFonts w:eastAsia="Times New Roman" w:cs="Times New Roman"/>
          <w:color w:val="000000"/>
          <w:sz w:val="26"/>
          <w:szCs w:val="26"/>
        </w:rPr>
        <w:t>ВКонтакте</w:t>
      </w:r>
      <w:proofErr w:type="spellEnd"/>
      <w:r w:rsidRPr="00FF4972">
        <w:rPr>
          <w:rFonts w:eastAsia="Times New Roman" w:cs="Times New Roman"/>
          <w:color w:val="000000"/>
          <w:sz w:val="26"/>
          <w:szCs w:val="26"/>
        </w:rPr>
        <w:t>» во время прямого эфира горячей линии.</w:t>
      </w:r>
    </w:p>
    <w:p w:rsidR="00C9495A" w:rsidRPr="00C9495A" w:rsidRDefault="00C9495A">
      <w:pPr>
        <w:rPr>
          <w:rFonts w:ascii="Times New Roman" w:hAnsi="Times New Roman" w:cs="Times New Roman"/>
          <w:sz w:val="28"/>
          <w:szCs w:val="28"/>
        </w:rPr>
      </w:pPr>
    </w:p>
    <w:sectPr w:rsidR="00C9495A" w:rsidRPr="00C9495A" w:rsidSect="00414054"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AB"/>
    <w:rsid w:val="00094980"/>
    <w:rsid w:val="003F2EAB"/>
    <w:rsid w:val="00413ECF"/>
    <w:rsid w:val="00414054"/>
    <w:rsid w:val="006B101B"/>
    <w:rsid w:val="00750370"/>
    <w:rsid w:val="008D5BB9"/>
    <w:rsid w:val="009B715C"/>
    <w:rsid w:val="009D2C10"/>
    <w:rsid w:val="00C9495A"/>
    <w:rsid w:val="00DC0422"/>
    <w:rsid w:val="00E35C45"/>
    <w:rsid w:val="00FF4972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B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D5BB9"/>
    <w:pPr>
      <w:widowControl w:val="0"/>
      <w:tabs>
        <w:tab w:val="left" w:pos="708"/>
      </w:tabs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zh-CN" w:bidi="fa-IR"/>
    </w:rPr>
  </w:style>
  <w:style w:type="paragraph" w:styleId="a3">
    <w:name w:val="Body Text"/>
    <w:basedOn w:val="1"/>
    <w:link w:val="a4"/>
    <w:rsid w:val="008D5BB9"/>
    <w:pPr>
      <w:spacing w:after="120"/>
    </w:pPr>
  </w:style>
  <w:style w:type="character" w:customStyle="1" w:styleId="a4">
    <w:name w:val="Основной текст Знак"/>
    <w:basedOn w:val="a0"/>
    <w:link w:val="a3"/>
    <w:rsid w:val="008D5BB9"/>
    <w:rPr>
      <w:rFonts w:ascii="Times New Roman" w:eastAsia="Andale Sans UI;Arial Unicode MS" w:hAnsi="Times New Roman" w:cs="Tahoma"/>
      <w:color w:val="00000A"/>
      <w:sz w:val="24"/>
      <w:szCs w:val="24"/>
      <w:lang w:val="de-DE" w:eastAsia="zh-CN" w:bidi="fa-IR"/>
    </w:rPr>
  </w:style>
  <w:style w:type="paragraph" w:customStyle="1" w:styleId="3">
    <w:name w:val="Основной текст (3)"/>
    <w:basedOn w:val="1"/>
    <w:qFormat/>
    <w:rsid w:val="008D5BB9"/>
    <w:pPr>
      <w:shd w:val="clear" w:color="auto" w:fill="FFFFFF"/>
      <w:spacing w:after="0" w:line="480" w:lineRule="exact"/>
      <w:ind w:firstLine="720"/>
      <w:jc w:val="both"/>
    </w:pPr>
    <w:rPr>
      <w:sz w:val="27"/>
      <w:szCs w:val="27"/>
    </w:rPr>
  </w:style>
  <w:style w:type="paragraph" w:customStyle="1" w:styleId="4">
    <w:name w:val="Основной текст (4)"/>
    <w:basedOn w:val="1"/>
    <w:qFormat/>
    <w:rsid w:val="008D5BB9"/>
    <w:pPr>
      <w:shd w:val="clear" w:color="auto" w:fill="FFFFFF"/>
      <w:spacing w:before="60" w:after="60" w:line="490" w:lineRule="exact"/>
      <w:ind w:firstLine="860"/>
      <w:jc w:val="both"/>
    </w:pPr>
    <w:rPr>
      <w:sz w:val="27"/>
      <w:szCs w:val="27"/>
    </w:rPr>
  </w:style>
  <w:style w:type="paragraph" w:customStyle="1" w:styleId="7">
    <w:name w:val="Основной текст (7)"/>
    <w:basedOn w:val="1"/>
    <w:qFormat/>
    <w:rsid w:val="008D5BB9"/>
    <w:pPr>
      <w:shd w:val="clear" w:color="auto" w:fill="FFFFFF"/>
      <w:spacing w:after="0" w:line="240" w:lineRule="atLeast"/>
      <w:jc w:val="both"/>
    </w:pPr>
    <w:rPr>
      <w:sz w:val="19"/>
      <w:szCs w:val="19"/>
    </w:rPr>
  </w:style>
  <w:style w:type="character" w:styleId="a5">
    <w:name w:val="Hyperlink"/>
    <w:basedOn w:val="a0"/>
    <w:uiPriority w:val="99"/>
    <w:unhideWhenUsed/>
    <w:rsid w:val="00C9495A"/>
    <w:rPr>
      <w:color w:val="0000FF" w:themeColor="hyperlink"/>
      <w:u w:val="single"/>
    </w:rPr>
  </w:style>
  <w:style w:type="paragraph" w:customStyle="1" w:styleId="sfst">
    <w:name w:val="sfst"/>
    <w:basedOn w:val="a"/>
    <w:rsid w:val="00C94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B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D5BB9"/>
    <w:pPr>
      <w:widowControl w:val="0"/>
      <w:tabs>
        <w:tab w:val="left" w:pos="708"/>
      </w:tabs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zh-CN" w:bidi="fa-IR"/>
    </w:rPr>
  </w:style>
  <w:style w:type="paragraph" w:styleId="a3">
    <w:name w:val="Body Text"/>
    <w:basedOn w:val="1"/>
    <w:link w:val="a4"/>
    <w:rsid w:val="008D5BB9"/>
    <w:pPr>
      <w:spacing w:after="120"/>
    </w:pPr>
  </w:style>
  <w:style w:type="character" w:customStyle="1" w:styleId="a4">
    <w:name w:val="Основной текст Знак"/>
    <w:basedOn w:val="a0"/>
    <w:link w:val="a3"/>
    <w:rsid w:val="008D5BB9"/>
    <w:rPr>
      <w:rFonts w:ascii="Times New Roman" w:eastAsia="Andale Sans UI;Arial Unicode MS" w:hAnsi="Times New Roman" w:cs="Tahoma"/>
      <w:color w:val="00000A"/>
      <w:sz w:val="24"/>
      <w:szCs w:val="24"/>
      <w:lang w:val="de-DE" w:eastAsia="zh-CN" w:bidi="fa-IR"/>
    </w:rPr>
  </w:style>
  <w:style w:type="paragraph" w:customStyle="1" w:styleId="3">
    <w:name w:val="Основной текст (3)"/>
    <w:basedOn w:val="1"/>
    <w:qFormat/>
    <w:rsid w:val="008D5BB9"/>
    <w:pPr>
      <w:shd w:val="clear" w:color="auto" w:fill="FFFFFF"/>
      <w:spacing w:after="0" w:line="480" w:lineRule="exact"/>
      <w:ind w:firstLine="720"/>
      <w:jc w:val="both"/>
    </w:pPr>
    <w:rPr>
      <w:sz w:val="27"/>
      <w:szCs w:val="27"/>
    </w:rPr>
  </w:style>
  <w:style w:type="paragraph" w:customStyle="1" w:styleId="4">
    <w:name w:val="Основной текст (4)"/>
    <w:basedOn w:val="1"/>
    <w:qFormat/>
    <w:rsid w:val="008D5BB9"/>
    <w:pPr>
      <w:shd w:val="clear" w:color="auto" w:fill="FFFFFF"/>
      <w:spacing w:before="60" w:after="60" w:line="490" w:lineRule="exact"/>
      <w:ind w:firstLine="860"/>
      <w:jc w:val="both"/>
    </w:pPr>
    <w:rPr>
      <w:sz w:val="27"/>
      <w:szCs w:val="27"/>
    </w:rPr>
  </w:style>
  <w:style w:type="paragraph" w:customStyle="1" w:styleId="7">
    <w:name w:val="Основной текст (7)"/>
    <w:basedOn w:val="1"/>
    <w:qFormat/>
    <w:rsid w:val="008D5BB9"/>
    <w:pPr>
      <w:shd w:val="clear" w:color="auto" w:fill="FFFFFF"/>
      <w:spacing w:after="0" w:line="240" w:lineRule="atLeast"/>
      <w:jc w:val="both"/>
    </w:pPr>
    <w:rPr>
      <w:sz w:val="19"/>
      <w:szCs w:val="19"/>
    </w:rPr>
  </w:style>
  <w:style w:type="character" w:styleId="a5">
    <w:name w:val="Hyperlink"/>
    <w:basedOn w:val="a0"/>
    <w:uiPriority w:val="99"/>
    <w:unhideWhenUsed/>
    <w:rsid w:val="00C9495A"/>
    <w:rPr>
      <w:color w:val="0000FF" w:themeColor="hyperlink"/>
      <w:u w:val="single"/>
    </w:rPr>
  </w:style>
  <w:style w:type="paragraph" w:customStyle="1" w:styleId="sfst">
    <w:name w:val="sfst"/>
    <w:basedOn w:val="a"/>
    <w:rsid w:val="00C949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101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63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736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obrnadzor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2020@obrnadzo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ED73-C99B-4124-BCAC-07D9D3EB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2020-05-08T07:57:00Z</dcterms:created>
  <dcterms:modified xsi:type="dcterms:W3CDTF">2020-06-17T13:39:00Z</dcterms:modified>
</cp:coreProperties>
</file>